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1B379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580F068B" w14:textId="247C6305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4A5C1F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C117BA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537AD750" w14:textId="3876ECF3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4A5C1F">
        <w:rPr>
          <w:rFonts w:ascii="Times New Roman" w:hAnsi="Times New Roman" w:cs="Times New Roman"/>
          <w:b/>
          <w:sz w:val="28"/>
          <w:szCs w:val="28"/>
          <w:lang w:val="ro-RO"/>
        </w:rPr>
        <w:t>37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4A5C1F">
        <w:rPr>
          <w:rFonts w:ascii="Times New Roman" w:hAnsi="Times New Roman" w:cs="Times New Roman"/>
          <w:b/>
          <w:sz w:val="28"/>
          <w:szCs w:val="28"/>
          <w:lang w:val="ro-RO"/>
        </w:rPr>
        <w:t>31.05.2024</w:t>
      </w:r>
    </w:p>
    <w:p w14:paraId="2AA3099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4BB353B9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99FBBB2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F06D30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59995E5" w14:textId="105D9121"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EB52A3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S</w:t>
      </w:r>
      <w:r w:rsidR="004404B2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ector</w:t>
      </w:r>
      <w:r w:rsidR="00EB52A3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proofErr w:type="spellStart"/>
      <w:r w:rsidR="00C71D7E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Centru</w:t>
      </w:r>
      <w:proofErr w:type="spellEnd"/>
      <w:r w:rsidR="00EB52A3" w:rsidRPr="00EB52A3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, </w:t>
      </w:r>
      <w:r w:rsidR="0083175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str. </w:t>
      </w:r>
      <w:r w:rsidR="00C71D7E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N. </w:t>
      </w:r>
      <w:proofErr w:type="spellStart"/>
      <w:r w:rsidR="00C71D7E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Testemițeanu</w:t>
      </w:r>
      <w:proofErr w:type="spellEnd"/>
      <w:r w:rsidR="00C71D7E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, 22/3</w:t>
      </w:r>
      <w:r w:rsidR="00280B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71D7E">
        <w:rPr>
          <w:rFonts w:ascii="Times New Roman" w:hAnsi="Times New Roman" w:cs="Times New Roman"/>
          <w:b/>
          <w:sz w:val="24"/>
          <w:szCs w:val="24"/>
          <w:lang w:val="ro-RO"/>
        </w:rPr>
        <w:t>123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C71D7E">
        <w:rPr>
          <w:rFonts w:ascii="Times New Roman" w:hAnsi="Times New Roman" w:cs="Times New Roman"/>
          <w:b/>
          <w:sz w:val="24"/>
          <w:szCs w:val="24"/>
          <w:lang w:val="ro-RO"/>
        </w:rPr>
        <w:t>7/12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C71D7E">
        <w:rPr>
          <w:rFonts w:ascii="Times New Roman" w:hAnsi="Times New Roman" w:cs="Times New Roman"/>
          <w:b/>
          <w:sz w:val="24"/>
          <w:szCs w:val="24"/>
          <w:lang w:val="ro-RO"/>
        </w:rPr>
        <w:t>22.04.2024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7018224B" w14:textId="77777777"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8E8889C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3BCDC222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F9D56AF" w14:textId="296D0A76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E72405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2136A97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2DECF5BA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769BB65C" w14:textId="2C7CA952" w:rsidR="00D226AB" w:rsidRPr="0021052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bookmarkStart w:id="0" w:name="_Hlk72228276"/>
      <w:proofErr w:type="spellStart"/>
      <w:r w:rsidR="00E72405">
        <w:rPr>
          <w:rFonts w:ascii="Times New Roman" w:eastAsia="Arial" w:hAnsi="Times New Roman" w:cs="Times New Roman"/>
          <w:b/>
          <w:bCs/>
          <w:sz w:val="24"/>
          <w:szCs w:val="24"/>
        </w:rPr>
        <w:t>prestări</w:t>
      </w:r>
      <w:proofErr w:type="spellEnd"/>
      <w:r w:rsidR="00E7240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72405">
        <w:rPr>
          <w:rFonts w:ascii="Times New Roman" w:eastAsia="Arial" w:hAnsi="Times New Roman" w:cs="Times New Roman"/>
          <w:b/>
          <w:bCs/>
          <w:sz w:val="24"/>
          <w:szCs w:val="24"/>
        </w:rPr>
        <w:t>servicii</w:t>
      </w:r>
      <w:proofErr w:type="spellEnd"/>
      <w:r w:rsidR="00E7240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E72405">
        <w:rPr>
          <w:rFonts w:ascii="Times New Roman" w:eastAsia="Arial" w:hAnsi="Times New Roman" w:cs="Times New Roman"/>
          <w:b/>
          <w:bCs/>
          <w:sz w:val="24"/>
          <w:szCs w:val="24"/>
        </w:rPr>
        <w:t>multiplicare</w:t>
      </w:r>
      <w:proofErr w:type="spellEnd"/>
      <w:r w:rsidR="00E7240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E72405">
        <w:rPr>
          <w:rFonts w:ascii="Times New Roman" w:eastAsia="Arial" w:hAnsi="Times New Roman" w:cs="Times New Roman"/>
          <w:b/>
          <w:bCs/>
          <w:sz w:val="24"/>
          <w:szCs w:val="24"/>
        </w:rPr>
        <w:t>copertare</w:t>
      </w:r>
      <w:proofErr w:type="spellEnd"/>
      <w:r w:rsidR="00E7240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E72405">
        <w:rPr>
          <w:rFonts w:ascii="Times New Roman" w:eastAsia="Arial" w:hAnsi="Times New Roman" w:cs="Times New Roman"/>
          <w:b/>
          <w:bCs/>
          <w:sz w:val="24"/>
          <w:szCs w:val="24"/>
        </w:rPr>
        <w:t>laminare</w:t>
      </w:r>
      <w:proofErr w:type="spellEnd"/>
      <w:r w:rsidR="00E7240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E72405">
        <w:rPr>
          <w:rFonts w:ascii="Times New Roman" w:eastAsia="Arial" w:hAnsi="Times New Roman" w:cs="Times New Roman"/>
          <w:b/>
          <w:bCs/>
          <w:sz w:val="24"/>
          <w:szCs w:val="24"/>
        </w:rPr>
        <w:t>servicii</w:t>
      </w:r>
      <w:proofErr w:type="spellEnd"/>
      <w:r w:rsidR="00E7240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72405">
        <w:rPr>
          <w:rFonts w:ascii="Times New Roman" w:eastAsia="Arial" w:hAnsi="Times New Roman" w:cs="Times New Roman"/>
          <w:b/>
          <w:bCs/>
          <w:sz w:val="24"/>
          <w:szCs w:val="24"/>
        </w:rPr>
        <w:t>foto</w:t>
      </w:r>
      <w:proofErr w:type="spellEnd"/>
      <w:r w:rsidR="00E72405">
        <w:rPr>
          <w:rFonts w:ascii="Times New Roman" w:eastAsia="Arial" w:hAnsi="Times New Roman" w:cs="Times New Roman"/>
          <w:b/>
          <w:bCs/>
          <w:sz w:val="24"/>
          <w:szCs w:val="24"/>
        </w:rPr>
        <w:t>,</w:t>
      </w:r>
    </w:p>
    <w:bookmarkEnd w:id="0"/>
    <w:p w14:paraId="4EAFE6CD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D361838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F4BFCB4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12A4F7F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F388744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6AA0428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536E652C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D2C1F60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proofErr w:type="spellStart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</w:t>
      </w:r>
      <w:proofErr w:type="spellEnd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30BC9046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CF7A492" w14:textId="7767F69F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436B8B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436B8B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436B8B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436B8B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436B8B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436B8B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436B8B">
        <w:rPr>
          <w:rFonts w:ascii="Times New Roman" w:hAnsi="Times New Roman" w:cs="Times New Roman"/>
          <w:color w:val="auto"/>
          <w:u w:val="single"/>
          <w:lang w:val="ro-RO"/>
        </w:rPr>
        <w:t xml:space="preserve"> </w:t>
      </w:r>
      <w:r w:rsidR="00435C4B" w:rsidRPr="00436B8B">
        <w:rPr>
          <w:rFonts w:ascii="Times New Roman" w:hAnsi="Times New Roman" w:cs="Times New Roman"/>
          <w:u w:val="single"/>
          <w:lang w:val="ro-RO"/>
        </w:rPr>
        <w:t xml:space="preserve">de proiect </w:t>
      </w:r>
      <w:r w:rsidR="009A108C" w:rsidRPr="00436B8B">
        <w:rPr>
          <w:rFonts w:ascii="Times New Roman" w:hAnsi="Times New Roman" w:cs="Times New Roman"/>
          <w:u w:val="single"/>
          <w:lang w:val="ro-RO"/>
        </w:rPr>
        <w:t>prezentată</w:t>
      </w:r>
      <w:r w:rsidR="00F476A3" w:rsidRPr="00436B8B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436B8B">
        <w:rPr>
          <w:rFonts w:ascii="Times New Roman" w:hAnsi="Times New Roman" w:cs="Times New Roman"/>
          <w:b/>
          <w:color w:val="auto"/>
          <w:u w:val="single"/>
          <w:lang w:val="ro-RO"/>
        </w:rPr>
        <w:t>adaptată pentru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 </w:t>
      </w:r>
      <w:proofErr w:type="spellStart"/>
      <w:r w:rsidR="00436B8B" w:rsidRPr="00436B8B">
        <w:rPr>
          <w:rFonts w:ascii="Times New Roman" w:eastAsia="Arial" w:hAnsi="Times New Roman" w:cs="Times New Roman"/>
          <w:b/>
          <w:bCs/>
          <w:u w:val="single"/>
          <w:lang w:val="en-US"/>
        </w:rPr>
        <w:t>prestări</w:t>
      </w:r>
      <w:proofErr w:type="spellEnd"/>
      <w:r w:rsidR="00436B8B" w:rsidRPr="00436B8B">
        <w:rPr>
          <w:rFonts w:ascii="Times New Roman" w:eastAsia="Arial" w:hAnsi="Times New Roman" w:cs="Times New Roman"/>
          <w:b/>
          <w:bCs/>
          <w:u w:val="single"/>
          <w:lang w:val="en-US"/>
        </w:rPr>
        <w:t xml:space="preserve"> </w:t>
      </w:r>
      <w:proofErr w:type="spellStart"/>
      <w:r w:rsidR="00436B8B" w:rsidRPr="00436B8B">
        <w:rPr>
          <w:rFonts w:ascii="Times New Roman" w:eastAsia="Arial" w:hAnsi="Times New Roman" w:cs="Times New Roman"/>
          <w:b/>
          <w:bCs/>
          <w:u w:val="single"/>
          <w:lang w:val="en-US"/>
        </w:rPr>
        <w:t>servicii</w:t>
      </w:r>
      <w:proofErr w:type="spellEnd"/>
      <w:r w:rsidR="00436B8B" w:rsidRPr="00436B8B">
        <w:rPr>
          <w:rFonts w:ascii="Times New Roman" w:eastAsia="Arial" w:hAnsi="Times New Roman" w:cs="Times New Roman"/>
          <w:b/>
          <w:bCs/>
          <w:u w:val="single"/>
          <w:lang w:val="en-US"/>
        </w:rPr>
        <w:t xml:space="preserve"> de </w:t>
      </w:r>
      <w:proofErr w:type="spellStart"/>
      <w:r w:rsidR="00436B8B" w:rsidRPr="00436B8B">
        <w:rPr>
          <w:rFonts w:ascii="Times New Roman" w:eastAsia="Arial" w:hAnsi="Times New Roman" w:cs="Times New Roman"/>
          <w:b/>
          <w:bCs/>
          <w:u w:val="single"/>
          <w:lang w:val="en-US"/>
        </w:rPr>
        <w:t>multiplicare</w:t>
      </w:r>
      <w:proofErr w:type="spellEnd"/>
      <w:r w:rsidR="00436B8B" w:rsidRPr="00436B8B">
        <w:rPr>
          <w:rFonts w:ascii="Times New Roman" w:eastAsia="Arial" w:hAnsi="Times New Roman" w:cs="Times New Roman"/>
          <w:b/>
          <w:bCs/>
          <w:u w:val="single"/>
          <w:lang w:val="en-US"/>
        </w:rPr>
        <w:t xml:space="preserve">, </w:t>
      </w:r>
      <w:proofErr w:type="spellStart"/>
      <w:r w:rsidR="00436B8B" w:rsidRPr="00436B8B">
        <w:rPr>
          <w:rFonts w:ascii="Times New Roman" w:eastAsia="Arial" w:hAnsi="Times New Roman" w:cs="Times New Roman"/>
          <w:b/>
          <w:bCs/>
          <w:u w:val="single"/>
          <w:lang w:val="en-US"/>
        </w:rPr>
        <w:t>copertare</w:t>
      </w:r>
      <w:proofErr w:type="spellEnd"/>
      <w:r w:rsidR="00436B8B" w:rsidRPr="00436B8B">
        <w:rPr>
          <w:rFonts w:ascii="Times New Roman" w:eastAsia="Arial" w:hAnsi="Times New Roman" w:cs="Times New Roman"/>
          <w:b/>
          <w:bCs/>
          <w:u w:val="single"/>
          <w:lang w:val="en-US"/>
        </w:rPr>
        <w:t xml:space="preserve">, </w:t>
      </w:r>
      <w:proofErr w:type="spellStart"/>
      <w:r w:rsidR="00436B8B" w:rsidRPr="00436B8B">
        <w:rPr>
          <w:rFonts w:ascii="Times New Roman" w:eastAsia="Arial" w:hAnsi="Times New Roman" w:cs="Times New Roman"/>
          <w:b/>
          <w:bCs/>
          <w:u w:val="single"/>
          <w:lang w:val="en-US"/>
        </w:rPr>
        <w:t>laminare</w:t>
      </w:r>
      <w:proofErr w:type="spellEnd"/>
      <w:r w:rsidR="00436B8B" w:rsidRPr="00436B8B">
        <w:rPr>
          <w:rFonts w:ascii="Times New Roman" w:eastAsia="Arial" w:hAnsi="Times New Roman" w:cs="Times New Roman"/>
          <w:b/>
          <w:bCs/>
          <w:u w:val="single"/>
          <w:lang w:val="en-US"/>
        </w:rPr>
        <w:t xml:space="preserve">, </w:t>
      </w:r>
      <w:proofErr w:type="spellStart"/>
      <w:r w:rsidR="00436B8B" w:rsidRPr="00436B8B">
        <w:rPr>
          <w:rFonts w:ascii="Times New Roman" w:eastAsia="Arial" w:hAnsi="Times New Roman" w:cs="Times New Roman"/>
          <w:b/>
          <w:bCs/>
          <w:u w:val="single"/>
          <w:lang w:val="en-US"/>
        </w:rPr>
        <w:t>servicii</w:t>
      </w:r>
      <w:proofErr w:type="spellEnd"/>
      <w:r w:rsidR="00436B8B" w:rsidRPr="00436B8B">
        <w:rPr>
          <w:rFonts w:ascii="Times New Roman" w:eastAsia="Arial" w:hAnsi="Times New Roman" w:cs="Times New Roman"/>
          <w:b/>
          <w:bCs/>
          <w:u w:val="single"/>
          <w:lang w:val="en-US"/>
        </w:rPr>
        <w:t xml:space="preserve"> </w:t>
      </w:r>
      <w:proofErr w:type="spellStart"/>
      <w:r w:rsidR="00436B8B" w:rsidRPr="00436B8B">
        <w:rPr>
          <w:rFonts w:ascii="Times New Roman" w:eastAsia="Arial" w:hAnsi="Times New Roman" w:cs="Times New Roman"/>
          <w:b/>
          <w:bCs/>
          <w:u w:val="single"/>
          <w:lang w:val="en-US"/>
        </w:rPr>
        <w:t>foto</w:t>
      </w:r>
      <w:proofErr w:type="spellEnd"/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53715865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 xml:space="preserve">nta aspect estetic și arhitectural corespunzător, fără </w:t>
      </w:r>
      <w:proofErr w:type="spellStart"/>
      <w:r w:rsidRPr="0021052F">
        <w:t>defecţiuni</w:t>
      </w:r>
      <w:proofErr w:type="spellEnd"/>
      <w:r w:rsidRPr="0021052F">
        <w:t xml:space="preserve"> (confirmat prin </w:t>
      </w:r>
      <w:proofErr w:type="spellStart"/>
      <w:r w:rsidRPr="0021052F">
        <w:t>prezenţa</w:t>
      </w:r>
      <w:proofErr w:type="spellEnd"/>
      <w:r w:rsidRPr="0021052F">
        <w:t xml:space="preserve"> actelor corespunzătoare);</w:t>
      </w:r>
    </w:p>
    <w:p w14:paraId="3E58EEFC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 xml:space="preserve">trebuie să corespundă următoarelor </w:t>
      </w:r>
      <w:proofErr w:type="spellStart"/>
      <w:r w:rsidR="00F85455" w:rsidRPr="0021052F">
        <w:rPr>
          <w:b/>
          <w:bCs/>
        </w:rPr>
        <w:t>cerinţe</w:t>
      </w:r>
      <w:proofErr w:type="spellEnd"/>
      <w:r w:rsidR="00F85455" w:rsidRPr="0021052F">
        <w:rPr>
          <w:b/>
          <w:bCs/>
        </w:rPr>
        <w:t xml:space="preserve"> de bază:</w:t>
      </w:r>
    </w:p>
    <w:p w14:paraId="74D520A5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asigure </w:t>
      </w:r>
      <w:proofErr w:type="spellStart"/>
      <w:r w:rsidRPr="0021052F">
        <w:t>condiţii</w:t>
      </w:r>
      <w:proofErr w:type="spellEnd"/>
      <w:r w:rsidRPr="0021052F">
        <w:t xml:space="preserve"> corespunzătoare pentru expunerea, protejarea </w:t>
      </w:r>
      <w:proofErr w:type="spellStart"/>
      <w:r w:rsidRPr="0021052F">
        <w:t>şi</w:t>
      </w:r>
      <w:proofErr w:type="spellEnd"/>
      <w:r w:rsidRPr="0021052F">
        <w:t xml:space="preserve"> păstrarea mărfurilor;</w:t>
      </w:r>
    </w:p>
    <w:p w14:paraId="2F5257BF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</w:t>
      </w:r>
      <w:proofErr w:type="spellStart"/>
      <w:r w:rsidRPr="0021052F">
        <w:t>confecţionate</w:t>
      </w:r>
      <w:proofErr w:type="spellEnd"/>
      <w:r w:rsidRPr="0021052F">
        <w:t xml:space="preserve"> din materiale rezistente, lavabile, dispuse pentru prelucrarea igienică; </w:t>
      </w:r>
    </w:p>
    <w:p w14:paraId="04FD1355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7BDB484A" w14:textId="77777777" w:rsidR="008B51F7" w:rsidRPr="0021052F" w:rsidRDefault="00F85455" w:rsidP="00065AD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267149BA" w14:textId="77777777" w:rsidR="00F85455" w:rsidRPr="0021052F" w:rsidRDefault="00F85455" w:rsidP="00065AD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Comercianţii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au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obligaţia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suprafaţa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efectuarea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reparaţiilor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întreţinere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corespunzătoare a unității de comerț  ambulant. </w:t>
      </w:r>
    </w:p>
    <w:p w14:paraId="63262E5F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3950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2586"/>
    <w:rsid w:val="00065AD7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39D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0B28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61BF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11C1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5C4B"/>
    <w:rsid w:val="004362C0"/>
    <w:rsid w:val="00436427"/>
    <w:rsid w:val="00436B8B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AF8"/>
    <w:rsid w:val="00470BFF"/>
    <w:rsid w:val="00470FDD"/>
    <w:rsid w:val="0047214F"/>
    <w:rsid w:val="00473293"/>
    <w:rsid w:val="004737D3"/>
    <w:rsid w:val="00476AEE"/>
    <w:rsid w:val="004774A0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5C1F"/>
    <w:rsid w:val="004A78F1"/>
    <w:rsid w:val="004B0107"/>
    <w:rsid w:val="004B341B"/>
    <w:rsid w:val="004C01B3"/>
    <w:rsid w:val="004C01D4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4EE0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0598"/>
    <w:rsid w:val="006C4FB7"/>
    <w:rsid w:val="006C620B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4B86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133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1750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793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1AC5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08C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08A8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153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7B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1D7E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100"/>
    <w:rsid w:val="00CB7C54"/>
    <w:rsid w:val="00CC2B0F"/>
    <w:rsid w:val="00CC2FBA"/>
    <w:rsid w:val="00CC3032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0E19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05"/>
    <w:rsid w:val="00E72426"/>
    <w:rsid w:val="00E75BAD"/>
    <w:rsid w:val="00E76FBA"/>
    <w:rsid w:val="00E778B5"/>
    <w:rsid w:val="00E77E44"/>
    <w:rsid w:val="00E81287"/>
    <w:rsid w:val="00E82A6B"/>
    <w:rsid w:val="00E84DC6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2A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710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8DB6"/>
  <w15:docId w15:val="{59FF0188-20A4-471C-B357-6FC73BF7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Grigore Veverita</cp:lastModifiedBy>
  <cp:revision>27</cp:revision>
  <cp:lastPrinted>2020-10-29T08:41:00Z</cp:lastPrinted>
  <dcterms:created xsi:type="dcterms:W3CDTF">2023-02-03T11:02:00Z</dcterms:created>
  <dcterms:modified xsi:type="dcterms:W3CDTF">2024-05-09T11:47:00Z</dcterms:modified>
</cp:coreProperties>
</file>